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BE5" w:rsidRPr="00943BFD" w:rsidRDefault="00943BFD" w:rsidP="001D5675">
      <w:pPr>
        <w:shd w:val="clear" w:color="auto" w:fill="FFFFFF"/>
        <w:spacing w:after="0" w:line="240" w:lineRule="auto"/>
        <w:ind w:firstLine="150"/>
        <w:outlineLvl w:val="0"/>
        <w:rPr>
          <w:rFonts w:ascii="Times New Roman" w:eastAsia="Times New Roman" w:hAnsi="Times New Roman" w:cs="Times New Roman"/>
          <w:b/>
          <w:bCs/>
          <w:color w:val="000000"/>
          <w:kern w:val="36"/>
          <w:sz w:val="28"/>
          <w:szCs w:val="28"/>
          <w:lang w:eastAsia="ru-RU"/>
        </w:rPr>
      </w:pPr>
      <w:bookmarkStart w:id="0" w:name="940"/>
      <w:r w:rsidRPr="00B06B5D">
        <w:rPr>
          <w:rFonts w:ascii="Times New Roman" w:eastAsia="Times New Roman" w:hAnsi="Times New Roman" w:cs="Times New Roman"/>
          <w:b/>
          <w:bCs/>
          <w:kern w:val="36"/>
          <w:sz w:val="28"/>
          <w:szCs w:val="28"/>
          <w:lang w:eastAsia="ru-RU"/>
        </w:rPr>
        <w:t xml:space="preserve">            </w:t>
      </w:r>
      <w:r w:rsidR="00A86BE5" w:rsidRPr="00943BFD">
        <w:rPr>
          <w:rFonts w:ascii="Times New Roman" w:eastAsia="Times New Roman" w:hAnsi="Times New Roman" w:cs="Times New Roman"/>
          <w:b/>
          <w:bCs/>
          <w:color w:val="000000"/>
          <w:kern w:val="36"/>
          <w:sz w:val="28"/>
          <w:szCs w:val="28"/>
          <w:lang w:eastAsia="ru-RU"/>
        </w:rPr>
        <w:t>Интерактивные метод</w:t>
      </w:r>
      <w:r w:rsidR="00FF1250">
        <w:rPr>
          <w:rFonts w:ascii="Times New Roman" w:eastAsia="Times New Roman" w:hAnsi="Times New Roman" w:cs="Times New Roman"/>
          <w:b/>
          <w:bCs/>
          <w:color w:val="000000"/>
          <w:kern w:val="36"/>
          <w:sz w:val="28"/>
          <w:szCs w:val="28"/>
          <w:lang w:eastAsia="ru-RU"/>
        </w:rPr>
        <w:t>ы обучения на уроках технологии</w:t>
      </w:r>
    </w:p>
    <w:p w:rsidR="00B06B5D" w:rsidRPr="00B06B5D" w:rsidRDefault="00943BFD" w:rsidP="00D47A2D">
      <w:pPr>
        <w:pStyle w:val="a3"/>
        <w:shd w:val="clear" w:color="auto" w:fill="FFFFFF"/>
        <w:spacing w:before="0" w:beforeAutospacing="0" w:after="0" w:afterAutospacing="0"/>
        <w:jc w:val="both"/>
        <w:rPr>
          <w:sz w:val="28"/>
          <w:szCs w:val="28"/>
        </w:rPr>
      </w:pPr>
      <w:r w:rsidRPr="00B06B5D">
        <w:rPr>
          <w:b/>
          <w:bCs/>
          <w:kern w:val="36"/>
          <w:sz w:val="28"/>
          <w:szCs w:val="28"/>
        </w:rPr>
        <w:t xml:space="preserve"> </w:t>
      </w:r>
      <w:r w:rsidR="00B06B5D" w:rsidRPr="00B06B5D">
        <w:rPr>
          <w:sz w:val="28"/>
          <w:szCs w:val="28"/>
        </w:rPr>
        <w:t>Использование интерактивного обучения предполагает моделирование жизненных ситуаций, использование ролевых игр, совместное решение проблем. Интерактивные технологии обучения — это такая организация учебно</w:t>
      </w:r>
      <w:r w:rsidR="00B06B5D">
        <w:rPr>
          <w:sz w:val="28"/>
          <w:szCs w:val="28"/>
        </w:rPr>
        <w:t xml:space="preserve">го процесса, при которой школьник </w:t>
      </w:r>
      <w:r w:rsidR="00B06B5D" w:rsidRPr="00B06B5D">
        <w:rPr>
          <w:sz w:val="28"/>
          <w:szCs w:val="28"/>
        </w:rPr>
        <w:t xml:space="preserve"> не может не участвовать в коллектив</w:t>
      </w:r>
      <w:r w:rsidR="00B06B5D">
        <w:rPr>
          <w:sz w:val="28"/>
          <w:szCs w:val="28"/>
        </w:rPr>
        <w:t xml:space="preserve">ном </w:t>
      </w:r>
      <w:r w:rsidR="00B06B5D" w:rsidRPr="00B06B5D">
        <w:rPr>
          <w:sz w:val="28"/>
          <w:szCs w:val="28"/>
        </w:rPr>
        <w:t xml:space="preserve"> взаимодействии всех его участников в процессе обучения.</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Интерактивный («</w:t>
      </w:r>
      <w:proofErr w:type="spellStart"/>
      <w:r w:rsidRPr="00B06B5D">
        <w:rPr>
          <w:rFonts w:ascii="Times New Roman" w:eastAsia="Times New Roman" w:hAnsi="Times New Roman" w:cs="Times New Roman"/>
          <w:sz w:val="28"/>
          <w:szCs w:val="28"/>
          <w:lang w:eastAsia="ru-RU"/>
        </w:rPr>
        <w:t>Интер</w:t>
      </w:r>
      <w:proofErr w:type="spellEnd"/>
      <w:r w:rsidRPr="00B06B5D">
        <w:rPr>
          <w:rFonts w:ascii="Times New Roman" w:eastAsia="Times New Roman" w:hAnsi="Times New Roman" w:cs="Times New Roman"/>
          <w:sz w:val="28"/>
          <w:szCs w:val="28"/>
          <w:lang w:eastAsia="ru-RU"/>
        </w:rPr>
        <w:t>» является взаимным, означает действовать) — значит взаимодействовать, находится в режиме разговора, общения с кем-либо. Другими словами, в отличие от активных методов, интерактивные ориентированы на более широкое взаимодействие учащихся не только с учителем, но и друг с другом, а также на доминирование активности учащихся в процессе обучения.</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В реализации интерактивного обучения все учащиеся участвуют в процессе познания, организуется совместная деятельность учащихся с преподавателем и другими учащимися, обмен знаниями, идеями, способами деятельности.</w:t>
      </w:r>
    </w:p>
    <w:p w:rsidR="00D47A2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Интерактивная деятельность на уроках предполагает организацию и развитие коммуникативных навыков учащихся (вербальное и невербальное общение), взаимопонимание, взаимодействие. Во в</w:t>
      </w:r>
      <w:r>
        <w:rPr>
          <w:rFonts w:ascii="Times New Roman" w:eastAsia="Times New Roman" w:hAnsi="Times New Roman" w:cs="Times New Roman"/>
          <w:sz w:val="28"/>
          <w:szCs w:val="28"/>
          <w:lang w:eastAsia="ru-RU"/>
        </w:rPr>
        <w:t xml:space="preserve">ремя интерактивного обучения школьники </w:t>
      </w:r>
      <w:proofErr w:type="gramStart"/>
      <w:r w:rsidRPr="00B06B5D">
        <w:rPr>
          <w:rFonts w:ascii="Times New Roman" w:eastAsia="Times New Roman" w:hAnsi="Times New Roman" w:cs="Times New Roman"/>
          <w:sz w:val="28"/>
          <w:szCs w:val="28"/>
          <w:lang w:eastAsia="ru-RU"/>
        </w:rPr>
        <w:t>учатся:</w:t>
      </w:r>
      <w:r w:rsidRPr="00B06B5D">
        <w:rPr>
          <w:rFonts w:ascii="Times New Roman" w:eastAsia="Times New Roman" w:hAnsi="Times New Roman" w:cs="Times New Roman"/>
          <w:sz w:val="28"/>
          <w:szCs w:val="28"/>
          <w:lang w:eastAsia="ru-RU"/>
        </w:rPr>
        <w:br/>
        <w:t>●</w:t>
      </w:r>
      <w:proofErr w:type="gramEnd"/>
      <w:r w:rsidRPr="00B06B5D">
        <w:rPr>
          <w:rFonts w:ascii="Times New Roman" w:eastAsia="Times New Roman" w:hAnsi="Times New Roman" w:cs="Times New Roman"/>
          <w:sz w:val="28"/>
          <w:szCs w:val="28"/>
          <w:lang w:eastAsia="ru-RU"/>
        </w:rPr>
        <w:t xml:space="preserve"> мыслить критически,</w:t>
      </w:r>
      <w:r w:rsidR="00D47A2D">
        <w:rPr>
          <w:rFonts w:ascii="Times New Roman" w:eastAsia="Times New Roman" w:hAnsi="Times New Roman" w:cs="Times New Roman"/>
          <w:sz w:val="28"/>
          <w:szCs w:val="28"/>
          <w:lang w:eastAsia="ru-RU"/>
        </w:rPr>
        <w:tab/>
      </w:r>
    </w:p>
    <w:p w:rsidR="00D47A2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xml:space="preserve">● решать сложные проблемы на основе анализа обстоятельств и соответствующей </w:t>
      </w:r>
      <w:proofErr w:type="gramStart"/>
      <w:r w:rsidRPr="00B06B5D">
        <w:rPr>
          <w:rFonts w:ascii="Times New Roman" w:eastAsia="Times New Roman" w:hAnsi="Times New Roman" w:cs="Times New Roman"/>
          <w:sz w:val="28"/>
          <w:szCs w:val="28"/>
          <w:lang w:eastAsia="ru-RU"/>
        </w:rPr>
        <w:t>информации,</w:t>
      </w:r>
      <w:r w:rsidRPr="00B06B5D">
        <w:rPr>
          <w:rFonts w:ascii="Times New Roman" w:eastAsia="Times New Roman" w:hAnsi="Times New Roman" w:cs="Times New Roman"/>
          <w:sz w:val="28"/>
          <w:szCs w:val="28"/>
          <w:lang w:eastAsia="ru-RU"/>
        </w:rPr>
        <w:br/>
        <w:t>●</w:t>
      </w:r>
      <w:proofErr w:type="gramEnd"/>
      <w:r w:rsidRPr="00B06B5D">
        <w:rPr>
          <w:rFonts w:ascii="Times New Roman" w:eastAsia="Times New Roman" w:hAnsi="Times New Roman" w:cs="Times New Roman"/>
          <w:sz w:val="28"/>
          <w:szCs w:val="28"/>
          <w:lang w:eastAsia="ru-RU"/>
        </w:rPr>
        <w:t xml:space="preserve"> взвешивать разные мнения,</w:t>
      </w:r>
      <w:r w:rsidR="00D47A2D">
        <w:rPr>
          <w:rFonts w:ascii="Times New Roman" w:eastAsia="Times New Roman" w:hAnsi="Times New Roman" w:cs="Times New Roman"/>
          <w:sz w:val="28"/>
          <w:szCs w:val="28"/>
          <w:lang w:eastAsia="ru-RU"/>
        </w:rPr>
        <w:tab/>
      </w:r>
    </w:p>
    <w:p w:rsidR="00D47A2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принимать обоснованные решения,</w:t>
      </w:r>
      <w:r w:rsidR="00D47A2D">
        <w:rPr>
          <w:rFonts w:ascii="Times New Roman" w:eastAsia="Times New Roman" w:hAnsi="Times New Roman" w:cs="Times New Roman"/>
          <w:sz w:val="28"/>
          <w:szCs w:val="28"/>
          <w:lang w:eastAsia="ru-RU"/>
        </w:rPr>
        <w:tab/>
      </w:r>
    </w:p>
    <w:p w:rsidR="00D47A2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принимать участие в дискуссиях,</w:t>
      </w:r>
      <w:r w:rsidR="00D47A2D">
        <w:rPr>
          <w:rFonts w:ascii="Times New Roman" w:eastAsia="Times New Roman" w:hAnsi="Times New Roman" w:cs="Times New Roman"/>
          <w:sz w:val="28"/>
          <w:szCs w:val="28"/>
          <w:lang w:eastAsia="ru-RU"/>
        </w:rPr>
        <w:tab/>
      </w:r>
      <w:r w:rsidR="00D47A2D">
        <w:rPr>
          <w:rFonts w:ascii="Times New Roman" w:eastAsia="Times New Roman" w:hAnsi="Times New Roman" w:cs="Times New Roman"/>
          <w:sz w:val="28"/>
          <w:szCs w:val="28"/>
          <w:lang w:eastAsia="ru-RU"/>
        </w:rPr>
        <w:tab/>
      </w:r>
      <w:r w:rsidR="00D47A2D">
        <w:rPr>
          <w:rFonts w:ascii="Times New Roman" w:eastAsia="Times New Roman" w:hAnsi="Times New Roman" w:cs="Times New Roman"/>
          <w:sz w:val="28"/>
          <w:szCs w:val="28"/>
          <w:lang w:eastAsia="ru-RU"/>
        </w:rPr>
        <w:tab/>
      </w:r>
      <w:r w:rsidR="00D47A2D">
        <w:rPr>
          <w:rFonts w:ascii="Times New Roman" w:eastAsia="Times New Roman" w:hAnsi="Times New Roman" w:cs="Times New Roman"/>
          <w:sz w:val="28"/>
          <w:szCs w:val="28"/>
          <w:lang w:eastAsia="ru-RU"/>
        </w:rPr>
        <w:tab/>
      </w:r>
      <w:r w:rsidR="00D47A2D">
        <w:rPr>
          <w:rFonts w:ascii="Times New Roman" w:eastAsia="Times New Roman" w:hAnsi="Times New Roman" w:cs="Times New Roman"/>
          <w:sz w:val="28"/>
          <w:szCs w:val="28"/>
          <w:lang w:eastAsia="ru-RU"/>
        </w:rPr>
        <w:tab/>
      </w:r>
      <w:r w:rsidR="00D47A2D">
        <w:rPr>
          <w:rFonts w:ascii="Times New Roman" w:eastAsia="Times New Roman" w:hAnsi="Times New Roman" w:cs="Times New Roman"/>
          <w:sz w:val="28"/>
          <w:szCs w:val="28"/>
          <w:lang w:eastAsia="ru-RU"/>
        </w:rPr>
        <w:tab/>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общаться с другими людьми.</w:t>
      </w:r>
    </w:p>
    <w:p w:rsidR="00B06B5D" w:rsidRPr="00B06B5D" w:rsidRDefault="00B06B5D" w:rsidP="001D5675">
      <w:pPr>
        <w:shd w:val="clear" w:color="auto" w:fill="FFFFFF"/>
        <w:spacing w:after="0" w:line="240" w:lineRule="auto"/>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Место учителя на интерактивных уроках сводится к направлению деятельности учащихся по достижению целей урока.</w:t>
      </w:r>
    </w:p>
    <w:p w:rsidR="00B06B5D" w:rsidRPr="00B06B5D" w:rsidRDefault="00B06B5D" w:rsidP="001D5675">
      <w:pPr>
        <w:shd w:val="clear" w:color="auto" w:fill="FFFFFF"/>
        <w:spacing w:after="0" w:line="240" w:lineRule="auto"/>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Интерактивные методы обуч</w:t>
      </w:r>
      <w:r w:rsidR="00D47A2D">
        <w:rPr>
          <w:rFonts w:ascii="Times New Roman" w:eastAsia="Times New Roman" w:hAnsi="Times New Roman" w:cs="Times New Roman"/>
          <w:sz w:val="28"/>
          <w:szCs w:val="28"/>
          <w:lang w:eastAsia="ru-RU"/>
        </w:rPr>
        <w:t xml:space="preserve">ения включают в </w:t>
      </w:r>
      <w:proofErr w:type="gramStart"/>
      <w:r w:rsidR="00D47A2D">
        <w:rPr>
          <w:rFonts w:ascii="Times New Roman" w:eastAsia="Times New Roman" w:hAnsi="Times New Roman" w:cs="Times New Roman"/>
          <w:sz w:val="28"/>
          <w:szCs w:val="28"/>
          <w:lang w:eastAsia="ru-RU"/>
        </w:rPr>
        <w:t>себя:</w:t>
      </w:r>
      <w:r w:rsidR="00D47A2D">
        <w:rPr>
          <w:rFonts w:ascii="Times New Roman" w:eastAsia="Times New Roman" w:hAnsi="Times New Roman" w:cs="Times New Roman"/>
          <w:sz w:val="28"/>
          <w:szCs w:val="28"/>
          <w:lang w:eastAsia="ru-RU"/>
        </w:rPr>
        <w:br/>
        <w:t>●</w:t>
      </w:r>
      <w:proofErr w:type="gramEnd"/>
      <w:r w:rsidR="00D47A2D">
        <w:rPr>
          <w:rFonts w:ascii="Times New Roman" w:eastAsia="Times New Roman" w:hAnsi="Times New Roman" w:cs="Times New Roman"/>
          <w:sz w:val="28"/>
          <w:szCs w:val="28"/>
          <w:lang w:eastAsia="ru-RU"/>
        </w:rPr>
        <w:t xml:space="preserve"> работу</w:t>
      </w:r>
      <w:r w:rsidRPr="00B06B5D">
        <w:rPr>
          <w:rFonts w:ascii="Times New Roman" w:eastAsia="Times New Roman" w:hAnsi="Times New Roman" w:cs="Times New Roman"/>
          <w:sz w:val="28"/>
          <w:szCs w:val="28"/>
          <w:lang w:eastAsia="ru-RU"/>
        </w:rPr>
        <w:t xml:space="preserve"> в парах,</w:t>
      </w:r>
      <w:r w:rsidRPr="00B06B5D">
        <w:rPr>
          <w:rFonts w:ascii="Times New Roman" w:eastAsia="Times New Roman" w:hAnsi="Times New Roman" w:cs="Times New Roman"/>
          <w:sz w:val="28"/>
          <w:szCs w:val="28"/>
          <w:lang w:eastAsia="ru-RU"/>
        </w:rPr>
        <w:br/>
        <w:t>● ротационные (сменные) тройки,</w:t>
      </w:r>
      <w:r w:rsidR="00D47A2D">
        <w:rPr>
          <w:rFonts w:ascii="Times New Roman" w:eastAsia="Times New Roman" w:hAnsi="Times New Roman" w:cs="Times New Roman"/>
          <w:sz w:val="28"/>
          <w:szCs w:val="28"/>
          <w:lang w:eastAsia="ru-RU"/>
        </w:rPr>
        <w:br/>
        <w:t>● «Карусельный метод»,</w:t>
      </w:r>
      <w:r w:rsidR="00D47A2D">
        <w:rPr>
          <w:rFonts w:ascii="Times New Roman" w:eastAsia="Times New Roman" w:hAnsi="Times New Roman" w:cs="Times New Roman"/>
          <w:sz w:val="28"/>
          <w:szCs w:val="28"/>
          <w:lang w:eastAsia="ru-RU"/>
        </w:rPr>
        <w:br/>
        <w:t>● работу</w:t>
      </w:r>
      <w:r w:rsidRPr="00B06B5D">
        <w:rPr>
          <w:rFonts w:ascii="Times New Roman" w:eastAsia="Times New Roman" w:hAnsi="Times New Roman" w:cs="Times New Roman"/>
          <w:sz w:val="28"/>
          <w:szCs w:val="28"/>
          <w:lang w:eastAsia="ru-RU"/>
        </w:rPr>
        <w:t xml:space="preserve"> в малых группах</w:t>
      </w:r>
      <w:r w:rsidR="00D47A2D">
        <w:rPr>
          <w:rFonts w:ascii="Times New Roman" w:eastAsia="Times New Roman" w:hAnsi="Times New Roman" w:cs="Times New Roman"/>
          <w:sz w:val="28"/>
          <w:szCs w:val="28"/>
          <w:lang w:eastAsia="ru-RU"/>
        </w:rPr>
        <w:t>,</w:t>
      </w:r>
      <w:r w:rsidRPr="00B06B5D">
        <w:rPr>
          <w:rFonts w:ascii="Times New Roman" w:eastAsia="Times New Roman" w:hAnsi="Times New Roman" w:cs="Times New Roman"/>
          <w:sz w:val="28"/>
          <w:szCs w:val="28"/>
          <w:lang w:eastAsia="ru-RU"/>
        </w:rPr>
        <w:br/>
        <w:t>● «Аквариумный метод»,</w:t>
      </w:r>
      <w:r w:rsidRPr="00B06B5D">
        <w:rPr>
          <w:rFonts w:ascii="Times New Roman" w:eastAsia="Times New Roman" w:hAnsi="Times New Roman" w:cs="Times New Roman"/>
          <w:sz w:val="28"/>
          <w:szCs w:val="28"/>
          <w:lang w:eastAsia="ru-RU"/>
        </w:rPr>
        <w:br/>
        <w:t>● «Мозговой штурм»,</w:t>
      </w:r>
      <w:r w:rsidRPr="00B06B5D">
        <w:rPr>
          <w:rFonts w:ascii="Times New Roman" w:eastAsia="Times New Roman" w:hAnsi="Times New Roman" w:cs="Times New Roman"/>
          <w:sz w:val="28"/>
          <w:szCs w:val="28"/>
          <w:lang w:eastAsia="ru-RU"/>
        </w:rPr>
        <w:br/>
        <w:t>● «Броуновское движение»,</w:t>
      </w:r>
      <w:r w:rsidRPr="00B06B5D">
        <w:rPr>
          <w:rFonts w:ascii="Times New Roman" w:eastAsia="Times New Roman" w:hAnsi="Times New Roman" w:cs="Times New Roman"/>
          <w:sz w:val="28"/>
          <w:szCs w:val="28"/>
          <w:lang w:eastAsia="ru-RU"/>
        </w:rPr>
        <w:br/>
        <w:t>● «Древо решений»,</w:t>
      </w:r>
      <w:r w:rsidRPr="00B06B5D">
        <w:rPr>
          <w:rFonts w:ascii="Times New Roman" w:eastAsia="Times New Roman" w:hAnsi="Times New Roman" w:cs="Times New Roman"/>
          <w:sz w:val="28"/>
          <w:szCs w:val="28"/>
          <w:lang w:eastAsia="ru-RU"/>
        </w:rPr>
        <w:br/>
        <w:t>● различные ролевые (деловые) игры,</w:t>
      </w:r>
      <w:r w:rsidRPr="00B06B5D">
        <w:rPr>
          <w:rFonts w:ascii="Times New Roman" w:eastAsia="Times New Roman" w:hAnsi="Times New Roman" w:cs="Times New Roman"/>
          <w:sz w:val="28"/>
          <w:szCs w:val="28"/>
          <w:lang w:eastAsia="ru-RU"/>
        </w:rPr>
        <w:br/>
        <w:t>● метод пресс-конференции,</w:t>
      </w:r>
      <w:r w:rsidRPr="00B06B5D">
        <w:rPr>
          <w:rFonts w:ascii="Times New Roman" w:eastAsia="Times New Roman" w:hAnsi="Times New Roman" w:cs="Times New Roman"/>
          <w:sz w:val="28"/>
          <w:szCs w:val="28"/>
          <w:lang w:eastAsia="ru-RU"/>
        </w:rPr>
        <w:br/>
        <w:t>● дискуссия или «метод взаимного обучения» и многие другие.</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xml:space="preserve">Каждый учитель может самостоятельно придумывать новые формы работы с классом, применять новые методы и приемы обучения. </w:t>
      </w:r>
      <w:r w:rsidR="00A86BE5">
        <w:rPr>
          <w:rFonts w:ascii="Times New Roman" w:eastAsia="Times New Roman" w:hAnsi="Times New Roman" w:cs="Times New Roman"/>
          <w:sz w:val="28"/>
          <w:szCs w:val="28"/>
          <w:lang w:eastAsia="ru-RU"/>
        </w:rPr>
        <w:t xml:space="preserve">Часто используется парная работа в классе, когда ребята </w:t>
      </w:r>
      <w:r w:rsidRPr="00B06B5D">
        <w:rPr>
          <w:rFonts w:ascii="Times New Roman" w:eastAsia="Times New Roman" w:hAnsi="Times New Roman" w:cs="Times New Roman"/>
          <w:sz w:val="28"/>
          <w:szCs w:val="28"/>
          <w:lang w:eastAsia="ru-RU"/>
        </w:rPr>
        <w:t xml:space="preserve"> учатся задавать вопросы </w:t>
      </w:r>
      <w:r w:rsidR="00A86BE5">
        <w:rPr>
          <w:rFonts w:ascii="Times New Roman" w:eastAsia="Times New Roman" w:hAnsi="Times New Roman" w:cs="Times New Roman"/>
          <w:sz w:val="28"/>
          <w:szCs w:val="28"/>
          <w:lang w:eastAsia="ru-RU"/>
        </w:rPr>
        <w:t xml:space="preserve">друг другу и отвечать на них.  В школьной практике я использую </w:t>
      </w:r>
      <w:r w:rsidRPr="00B06B5D">
        <w:rPr>
          <w:rFonts w:ascii="Times New Roman" w:eastAsia="Times New Roman" w:hAnsi="Times New Roman" w:cs="Times New Roman"/>
          <w:sz w:val="28"/>
          <w:szCs w:val="28"/>
          <w:lang w:eastAsia="ru-RU"/>
        </w:rPr>
        <w:t xml:space="preserve"> такие интерактивные методы обучения, как «Карусель», «Броуновское движение», «Дерево решений», ролевые игры, интерактивные диктовки.</w:t>
      </w:r>
    </w:p>
    <w:p w:rsidR="00D47A2D" w:rsidRDefault="00B06B5D" w:rsidP="001D5675">
      <w:pPr>
        <w:shd w:val="clear" w:color="auto" w:fill="FFFFFF"/>
        <w:spacing w:after="0" w:line="240" w:lineRule="auto"/>
        <w:rPr>
          <w:rFonts w:ascii="Times New Roman" w:eastAsia="Times New Roman" w:hAnsi="Times New Roman" w:cs="Times New Roman"/>
          <w:sz w:val="28"/>
          <w:szCs w:val="28"/>
          <w:lang w:eastAsia="ru-RU"/>
        </w:rPr>
      </w:pPr>
      <w:r w:rsidRPr="00D47A2D">
        <w:rPr>
          <w:rFonts w:ascii="Times New Roman" w:eastAsia="Times New Roman" w:hAnsi="Times New Roman" w:cs="Times New Roman"/>
          <w:b/>
          <w:sz w:val="28"/>
          <w:szCs w:val="28"/>
          <w:lang w:eastAsia="ru-RU"/>
        </w:rPr>
        <w:lastRenderedPageBreak/>
        <w:t>Метод</w:t>
      </w:r>
      <w:r w:rsidRPr="00B06B5D">
        <w:rPr>
          <w:rFonts w:ascii="Times New Roman" w:eastAsia="Times New Roman" w:hAnsi="Times New Roman" w:cs="Times New Roman"/>
          <w:sz w:val="28"/>
          <w:szCs w:val="28"/>
          <w:lang w:eastAsia="ru-RU"/>
        </w:rPr>
        <w:t xml:space="preserve"> </w:t>
      </w:r>
      <w:r w:rsidRPr="00D47A2D">
        <w:rPr>
          <w:rFonts w:ascii="Times New Roman" w:eastAsia="Times New Roman" w:hAnsi="Times New Roman" w:cs="Times New Roman"/>
          <w:b/>
          <w:sz w:val="28"/>
          <w:szCs w:val="28"/>
          <w:lang w:eastAsia="ru-RU"/>
        </w:rPr>
        <w:t>«Карусель»</w:t>
      </w:r>
      <w:r w:rsidRPr="00B06B5D">
        <w:rPr>
          <w:rFonts w:ascii="Times New Roman" w:eastAsia="Times New Roman" w:hAnsi="Times New Roman" w:cs="Times New Roman"/>
          <w:sz w:val="28"/>
          <w:szCs w:val="28"/>
          <w:lang w:eastAsia="ru-RU"/>
        </w:rPr>
        <w:t xml:space="preserve"> состоит в том, что учащиеся образуют два круга: внутренний и внешний</w:t>
      </w:r>
      <w:r w:rsidR="00A86BE5">
        <w:rPr>
          <w:rFonts w:ascii="Times New Roman" w:eastAsia="Times New Roman" w:hAnsi="Times New Roman" w:cs="Times New Roman"/>
          <w:sz w:val="28"/>
          <w:szCs w:val="28"/>
          <w:lang w:eastAsia="ru-RU"/>
        </w:rPr>
        <w:t>. Внутренний круг — это учащиеся</w:t>
      </w:r>
      <w:r w:rsidRPr="00B06B5D">
        <w:rPr>
          <w:rFonts w:ascii="Times New Roman" w:eastAsia="Times New Roman" w:hAnsi="Times New Roman" w:cs="Times New Roman"/>
          <w:sz w:val="28"/>
          <w:szCs w:val="28"/>
          <w:lang w:eastAsia="ru-RU"/>
        </w:rPr>
        <w:t>, сидящие непо</w:t>
      </w:r>
      <w:r w:rsidR="00A86BE5">
        <w:rPr>
          <w:rFonts w:ascii="Times New Roman" w:eastAsia="Times New Roman" w:hAnsi="Times New Roman" w:cs="Times New Roman"/>
          <w:sz w:val="28"/>
          <w:szCs w:val="28"/>
          <w:lang w:eastAsia="ru-RU"/>
        </w:rPr>
        <w:t>движно, а во внешнем круге</w:t>
      </w:r>
      <w:r w:rsidR="00A86BE5" w:rsidRPr="00A86BE5">
        <w:rPr>
          <w:rFonts w:ascii="Times New Roman" w:eastAsia="Times New Roman" w:hAnsi="Times New Roman" w:cs="Times New Roman"/>
          <w:sz w:val="28"/>
          <w:szCs w:val="28"/>
          <w:lang w:eastAsia="ru-RU"/>
        </w:rPr>
        <w:t xml:space="preserve"> </w:t>
      </w:r>
      <w:r w:rsidR="00A86BE5">
        <w:rPr>
          <w:rFonts w:ascii="Times New Roman" w:eastAsia="Times New Roman" w:hAnsi="Times New Roman" w:cs="Times New Roman"/>
          <w:sz w:val="28"/>
          <w:szCs w:val="28"/>
          <w:lang w:eastAsia="ru-RU"/>
        </w:rPr>
        <w:t xml:space="preserve">учащиеся </w:t>
      </w:r>
      <w:r w:rsidRPr="00B06B5D">
        <w:rPr>
          <w:rFonts w:ascii="Times New Roman" w:eastAsia="Times New Roman" w:hAnsi="Times New Roman" w:cs="Times New Roman"/>
          <w:sz w:val="28"/>
          <w:szCs w:val="28"/>
          <w:lang w:eastAsia="ru-RU"/>
        </w:rPr>
        <w:t xml:space="preserve"> меняются через определенны</w:t>
      </w:r>
      <w:r w:rsidR="00D47A2D">
        <w:rPr>
          <w:rFonts w:ascii="Times New Roman" w:eastAsia="Times New Roman" w:hAnsi="Times New Roman" w:cs="Times New Roman"/>
          <w:sz w:val="28"/>
          <w:szCs w:val="28"/>
          <w:lang w:eastAsia="ru-RU"/>
        </w:rPr>
        <w:t xml:space="preserve">й промежуток времени. </w:t>
      </w:r>
      <w:proofErr w:type="gramStart"/>
      <w:r w:rsidR="00D47A2D">
        <w:rPr>
          <w:rFonts w:ascii="Times New Roman" w:eastAsia="Times New Roman" w:hAnsi="Times New Roman" w:cs="Times New Roman"/>
          <w:sz w:val="28"/>
          <w:szCs w:val="28"/>
          <w:lang w:eastAsia="ru-RU"/>
        </w:rPr>
        <w:t>Например</w:t>
      </w:r>
      <w:proofErr w:type="gramEnd"/>
      <w:r w:rsidR="00D47A2D">
        <w:rPr>
          <w:rFonts w:ascii="Times New Roman" w:eastAsia="Times New Roman" w:hAnsi="Times New Roman" w:cs="Times New Roman"/>
          <w:sz w:val="28"/>
          <w:szCs w:val="28"/>
          <w:lang w:eastAsia="ru-RU"/>
        </w:rPr>
        <w:t>:</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Для внешних кругов предлагается несколько карточек с заданиями на одно написание. Ученики внутреннего круга получают в первой карточке, например, следующее</w:t>
      </w:r>
      <w:r w:rsidR="00D47A2D">
        <w:rPr>
          <w:rFonts w:ascii="Times New Roman" w:eastAsia="Times New Roman" w:hAnsi="Times New Roman" w:cs="Times New Roman"/>
          <w:sz w:val="28"/>
          <w:szCs w:val="28"/>
          <w:lang w:eastAsia="ru-RU"/>
        </w:rPr>
        <w:tab/>
      </w:r>
      <w:proofErr w:type="gramStart"/>
      <w:r w:rsidRPr="00B06B5D">
        <w:rPr>
          <w:rFonts w:ascii="Times New Roman" w:eastAsia="Times New Roman" w:hAnsi="Times New Roman" w:cs="Times New Roman"/>
          <w:sz w:val="28"/>
          <w:szCs w:val="28"/>
          <w:lang w:eastAsia="ru-RU"/>
        </w:rPr>
        <w:t>задание:</w:t>
      </w:r>
      <w:r w:rsidRPr="00B06B5D">
        <w:rPr>
          <w:rFonts w:ascii="Times New Roman" w:eastAsia="Times New Roman" w:hAnsi="Times New Roman" w:cs="Times New Roman"/>
          <w:sz w:val="28"/>
          <w:szCs w:val="28"/>
          <w:lang w:eastAsia="ru-RU"/>
        </w:rPr>
        <w:br/>
        <w:t>Обоснуйте</w:t>
      </w:r>
      <w:proofErr w:type="gramEnd"/>
      <w:r w:rsidRPr="00B06B5D">
        <w:rPr>
          <w:rFonts w:ascii="Times New Roman" w:eastAsia="Times New Roman" w:hAnsi="Times New Roman" w:cs="Times New Roman"/>
          <w:sz w:val="28"/>
          <w:szCs w:val="28"/>
          <w:lang w:eastAsia="ru-RU"/>
        </w:rPr>
        <w:t>, почему для изготовления этого изделия лучше всего использовать берёзу.</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xml:space="preserve">После объяснения своего назначения однокласснику, который работает во внешнем круге, ученик из внутреннего круга слушает объяснения своего оппонента, который получает </w:t>
      </w:r>
      <w:proofErr w:type="gramStart"/>
      <w:r w:rsidRPr="00B06B5D">
        <w:rPr>
          <w:rFonts w:ascii="Times New Roman" w:eastAsia="Times New Roman" w:hAnsi="Times New Roman" w:cs="Times New Roman"/>
          <w:sz w:val="28"/>
          <w:szCs w:val="28"/>
          <w:lang w:eastAsia="ru-RU"/>
        </w:rPr>
        <w:t>задание,</w:t>
      </w:r>
      <w:r w:rsidR="00D47A2D">
        <w:rPr>
          <w:rFonts w:ascii="Times New Roman" w:eastAsia="Times New Roman" w:hAnsi="Times New Roman" w:cs="Times New Roman"/>
          <w:sz w:val="28"/>
          <w:szCs w:val="28"/>
          <w:lang w:eastAsia="ru-RU"/>
        </w:rPr>
        <w:tab/>
      </w:r>
      <w:proofErr w:type="gramEnd"/>
      <w:r w:rsidRPr="00B06B5D">
        <w:rPr>
          <w:rFonts w:ascii="Times New Roman" w:eastAsia="Times New Roman" w:hAnsi="Times New Roman" w:cs="Times New Roman"/>
          <w:sz w:val="28"/>
          <w:szCs w:val="28"/>
          <w:lang w:eastAsia="ru-RU"/>
        </w:rPr>
        <w:t>подобное:</w:t>
      </w:r>
      <w:r w:rsidRPr="00B06B5D">
        <w:rPr>
          <w:rFonts w:ascii="Times New Roman" w:eastAsia="Times New Roman" w:hAnsi="Times New Roman" w:cs="Times New Roman"/>
          <w:sz w:val="28"/>
          <w:szCs w:val="28"/>
          <w:lang w:eastAsia="ru-RU"/>
        </w:rPr>
        <w:br/>
        <w:t>Из какого материала вы бы изготовили стул. Объясните, почему вы выбрали именно этот материал.</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После смены партнеров все ученики бе</w:t>
      </w:r>
      <w:r w:rsidR="00D47A2D">
        <w:rPr>
          <w:rFonts w:ascii="Times New Roman" w:eastAsia="Times New Roman" w:hAnsi="Times New Roman" w:cs="Times New Roman"/>
          <w:sz w:val="28"/>
          <w:szCs w:val="28"/>
          <w:lang w:eastAsia="ru-RU"/>
        </w:rPr>
        <w:t xml:space="preserve">рут вторую карточку с заданием, </w:t>
      </w:r>
      <w:r w:rsidRPr="00B06B5D">
        <w:rPr>
          <w:rFonts w:ascii="Times New Roman" w:eastAsia="Times New Roman" w:hAnsi="Times New Roman" w:cs="Times New Roman"/>
          <w:sz w:val="28"/>
          <w:szCs w:val="28"/>
          <w:lang w:eastAsia="ru-RU"/>
        </w:rPr>
        <w:t>аналогичным первому, и весь алгоритм повторяется снова.</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D47A2D">
        <w:rPr>
          <w:rFonts w:ascii="Times New Roman" w:eastAsia="Times New Roman" w:hAnsi="Times New Roman" w:cs="Times New Roman"/>
          <w:b/>
          <w:sz w:val="28"/>
          <w:szCs w:val="28"/>
          <w:lang w:eastAsia="ru-RU"/>
        </w:rPr>
        <w:t>Метод броуновского движения</w:t>
      </w:r>
      <w:r w:rsidRPr="00B06B5D">
        <w:rPr>
          <w:rFonts w:ascii="Times New Roman" w:eastAsia="Times New Roman" w:hAnsi="Times New Roman" w:cs="Times New Roman"/>
          <w:sz w:val="28"/>
          <w:szCs w:val="28"/>
          <w:lang w:eastAsia="ru-RU"/>
        </w:rPr>
        <w:t xml:space="preserve"> предполагает перемещение учащихся по всему классу для сбора информации по предложенной теме. Например, при изучении темы «Столярные инструменты</w:t>
      </w:r>
      <w:proofErr w:type="gramStart"/>
      <w:r w:rsidRPr="00B06B5D">
        <w:rPr>
          <w:rFonts w:ascii="Times New Roman" w:eastAsia="Times New Roman" w:hAnsi="Times New Roman" w:cs="Times New Roman"/>
          <w:sz w:val="28"/>
          <w:szCs w:val="28"/>
          <w:lang w:eastAsia="ru-RU"/>
        </w:rPr>
        <w:t>»</w:t>
      </w:r>
      <w:r w:rsidR="00D11ABE">
        <w:rPr>
          <w:rFonts w:ascii="Times New Roman" w:eastAsia="Times New Roman" w:hAnsi="Times New Roman" w:cs="Times New Roman"/>
          <w:sz w:val="28"/>
          <w:szCs w:val="28"/>
          <w:lang w:eastAsia="ru-RU"/>
        </w:rPr>
        <w:t xml:space="preserve">, </w:t>
      </w:r>
      <w:r w:rsidRPr="00B06B5D">
        <w:rPr>
          <w:rFonts w:ascii="Times New Roman" w:eastAsia="Times New Roman" w:hAnsi="Times New Roman" w:cs="Times New Roman"/>
          <w:sz w:val="28"/>
          <w:szCs w:val="28"/>
          <w:lang w:eastAsia="ru-RU"/>
        </w:rPr>
        <w:t xml:space="preserve"> школьников</w:t>
      </w:r>
      <w:proofErr w:type="gramEnd"/>
      <w:r w:rsidRPr="00B06B5D">
        <w:rPr>
          <w:rFonts w:ascii="Times New Roman" w:eastAsia="Times New Roman" w:hAnsi="Times New Roman" w:cs="Times New Roman"/>
          <w:sz w:val="28"/>
          <w:szCs w:val="28"/>
          <w:lang w:eastAsia="ru-RU"/>
        </w:rPr>
        <w:t xml:space="preserve"> можно попросить найти вещи, предметы в мастерской (в то время как на столах, стенах, подоконниках, дверях, шкафах висит много разных материалов: фотографии, ребусы, загадочные карточки, которые относятся к теме или нет) и пишут в блокноте</w:t>
      </w:r>
      <w:r w:rsidR="001D5675">
        <w:rPr>
          <w:rFonts w:ascii="Times New Roman" w:eastAsia="Times New Roman" w:hAnsi="Times New Roman" w:cs="Times New Roman"/>
          <w:sz w:val="28"/>
          <w:szCs w:val="28"/>
          <w:lang w:eastAsia="ru-RU"/>
        </w:rPr>
        <w:t xml:space="preserve">, </w:t>
      </w:r>
      <w:r w:rsidRPr="00B06B5D">
        <w:rPr>
          <w:rFonts w:ascii="Times New Roman" w:eastAsia="Times New Roman" w:hAnsi="Times New Roman" w:cs="Times New Roman"/>
          <w:sz w:val="28"/>
          <w:szCs w:val="28"/>
          <w:lang w:eastAsia="ru-RU"/>
        </w:rPr>
        <w:t xml:space="preserve"> что они нашли. Каждый ученик должен найти эти слова в классе, записать их (в то время как передвижение по классу разрешено). После этого, можно провести самопроверку. Для этого продемонстрируйте изображения этих слов и их правописание. Важно написать на доске больше слов по этому вопросу, чем было задано, например, в 10. Зате</w:t>
      </w:r>
      <w:r w:rsidR="00A86BE5">
        <w:rPr>
          <w:rFonts w:ascii="Times New Roman" w:eastAsia="Times New Roman" w:hAnsi="Times New Roman" w:cs="Times New Roman"/>
          <w:sz w:val="28"/>
          <w:szCs w:val="28"/>
          <w:lang w:eastAsia="ru-RU"/>
        </w:rPr>
        <w:t>м вы можете предложить детям</w:t>
      </w:r>
      <w:r w:rsidRPr="00B06B5D">
        <w:rPr>
          <w:rFonts w:ascii="Times New Roman" w:eastAsia="Times New Roman" w:hAnsi="Times New Roman" w:cs="Times New Roman"/>
          <w:sz w:val="28"/>
          <w:szCs w:val="28"/>
          <w:lang w:eastAsia="ru-RU"/>
        </w:rPr>
        <w:t xml:space="preserve"> списать слова, которых у них нет.</w:t>
      </w:r>
    </w:p>
    <w:p w:rsidR="004054D1" w:rsidRPr="004054D1"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D47A2D">
        <w:rPr>
          <w:rFonts w:ascii="Times New Roman" w:eastAsia="Times New Roman" w:hAnsi="Times New Roman" w:cs="Times New Roman"/>
          <w:b/>
          <w:sz w:val="28"/>
          <w:szCs w:val="28"/>
          <w:lang w:eastAsia="ru-RU"/>
        </w:rPr>
        <w:t>Метод «дерева решений»</w:t>
      </w:r>
      <w:r w:rsidRPr="00B06B5D">
        <w:rPr>
          <w:rFonts w:ascii="Times New Roman" w:eastAsia="Times New Roman" w:hAnsi="Times New Roman" w:cs="Times New Roman"/>
          <w:sz w:val="28"/>
          <w:szCs w:val="28"/>
          <w:lang w:eastAsia="ru-RU"/>
        </w:rPr>
        <w:t xml:space="preserve"> состоит в том, что класс делится на 3 или 4 группы с одинаковым количеством учащихся. Каждая группа обсуждает проблему и делает пометки в своем «дереве» (лист ватмана), затем группы меняются местами и добавляют свои идеи на деревья соседей. Затем в группах происходит обмен и взаимная проверка выполненных задач.</w:t>
      </w:r>
      <w:r w:rsidR="004054D1">
        <w:rPr>
          <w:rFonts w:ascii="Times New Roman" w:eastAsia="Times New Roman" w:hAnsi="Times New Roman" w:cs="Times New Roman"/>
          <w:sz w:val="28"/>
          <w:szCs w:val="28"/>
          <w:lang w:eastAsia="ru-RU"/>
        </w:rPr>
        <w:t xml:space="preserve"> </w:t>
      </w:r>
      <w:r w:rsidR="004054D1" w:rsidRPr="00943BFD">
        <w:rPr>
          <w:rFonts w:ascii="Times New Roman" w:eastAsia="Times New Roman" w:hAnsi="Times New Roman" w:cs="Times New Roman"/>
          <w:color w:val="000000"/>
          <w:sz w:val="28"/>
          <w:szCs w:val="28"/>
          <w:shd w:val="clear" w:color="auto" w:fill="FFFFFF"/>
          <w:lang w:eastAsia="ru-RU"/>
        </w:rPr>
        <w:t>Возможно использование на уроках в блоке "Экономика. Бюджет семьи"</w:t>
      </w:r>
      <w:r w:rsidR="00D47A2D">
        <w:rPr>
          <w:rFonts w:ascii="Times New Roman" w:eastAsia="Times New Roman" w:hAnsi="Times New Roman" w:cs="Times New Roman"/>
          <w:color w:val="000000"/>
          <w:sz w:val="28"/>
          <w:szCs w:val="28"/>
          <w:shd w:val="clear" w:color="auto" w:fill="FFFFFF"/>
          <w:lang w:eastAsia="ru-RU"/>
        </w:rPr>
        <w:t>.</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На уроках технологии незаменимы ролевые и деловые игры. Детям даётся возможность почувствовать себя в роли представителей различных профессий. Это очень важно, потому что профориентация - одна из главных задач уроков технологии. Дизайнеры и модельеры, кулинары и менеджеры, агрономы и цветоводы. Это только небольшой перечень различных ролей в играх.</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При использовании групповой работы на уроках применяется </w:t>
      </w:r>
      <w:r w:rsidRPr="00D47A2D">
        <w:rPr>
          <w:rFonts w:ascii="Times New Roman" w:eastAsia="Times New Roman" w:hAnsi="Times New Roman" w:cs="Times New Roman"/>
          <w:b/>
          <w:color w:val="000000"/>
          <w:sz w:val="28"/>
          <w:szCs w:val="28"/>
          <w:shd w:val="clear" w:color="auto" w:fill="FFFFFF"/>
          <w:lang w:eastAsia="ru-RU"/>
        </w:rPr>
        <w:t>игровое проектирование.</w:t>
      </w:r>
      <w:r w:rsidRPr="00943BFD">
        <w:rPr>
          <w:rFonts w:ascii="Times New Roman" w:eastAsia="Times New Roman" w:hAnsi="Times New Roman" w:cs="Times New Roman"/>
          <w:color w:val="000000"/>
          <w:sz w:val="28"/>
          <w:szCs w:val="28"/>
          <w:shd w:val="clear" w:color="auto" w:fill="FFFFFF"/>
          <w:lang w:eastAsia="ru-RU"/>
        </w:rPr>
        <w:t xml:space="preserve"> Одна задача решается разными группами по-своему:</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создание замка из консервных</w:t>
      </w:r>
      <w:r>
        <w:rPr>
          <w:rFonts w:ascii="Times New Roman" w:eastAsia="Times New Roman" w:hAnsi="Times New Roman" w:cs="Times New Roman"/>
          <w:color w:val="000000"/>
          <w:sz w:val="28"/>
          <w:szCs w:val="28"/>
          <w:shd w:val="clear" w:color="auto" w:fill="FFFFFF"/>
          <w:lang w:eastAsia="ru-RU"/>
        </w:rPr>
        <w:t xml:space="preserve"> (или пластиковых)</w:t>
      </w:r>
      <w:r w:rsidRPr="00943BFD">
        <w:rPr>
          <w:rFonts w:ascii="Times New Roman" w:eastAsia="Times New Roman" w:hAnsi="Times New Roman" w:cs="Times New Roman"/>
          <w:color w:val="000000"/>
          <w:sz w:val="28"/>
          <w:szCs w:val="28"/>
          <w:shd w:val="clear" w:color="auto" w:fill="FFFFFF"/>
          <w:lang w:eastAsia="ru-RU"/>
        </w:rPr>
        <w:t xml:space="preserve"> банок. (Возможно для разных сказочных героев);</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создание маскарадного костюма;</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приготовление пищи;</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создание украшения для интерьера дома и т.д.</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При игровом проектировании должен присутствовать соревновательный элемент.</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lastRenderedPageBreak/>
        <w:t>На уроках технологии можно использовать следующие формы интерактивного обучения:</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 </w:t>
      </w:r>
      <w:r w:rsidRPr="00D47A2D">
        <w:rPr>
          <w:rFonts w:ascii="Times New Roman" w:eastAsia="Times New Roman" w:hAnsi="Times New Roman" w:cs="Times New Roman"/>
          <w:b/>
          <w:color w:val="000000"/>
          <w:sz w:val="28"/>
          <w:szCs w:val="28"/>
          <w:shd w:val="clear" w:color="auto" w:fill="FFFFFF"/>
          <w:lang w:eastAsia="ru-RU"/>
        </w:rPr>
        <w:t>"Аквариум"</w:t>
      </w:r>
      <w:r w:rsidRPr="00943BFD">
        <w:rPr>
          <w:rFonts w:ascii="Times New Roman" w:eastAsia="Times New Roman" w:hAnsi="Times New Roman" w:cs="Times New Roman"/>
          <w:color w:val="000000"/>
          <w:sz w:val="28"/>
          <w:szCs w:val="28"/>
          <w:shd w:val="clear" w:color="auto" w:fill="FFFFFF"/>
          <w:lang w:eastAsia="ru-RU"/>
        </w:rPr>
        <w:t xml:space="preserve"> заключается в том, что несколько учеников разыгрывают ситуацию в круге, а остальные наблюдают и анализируют. Удачно использование данной формы при изучении правил этикета.</w:t>
      </w:r>
    </w:p>
    <w:p w:rsidR="004054D1" w:rsidRPr="00943BFD" w:rsidRDefault="004054D1"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 </w:t>
      </w:r>
      <w:r w:rsidRPr="00D47A2D">
        <w:rPr>
          <w:rFonts w:ascii="Times New Roman" w:eastAsia="Times New Roman" w:hAnsi="Times New Roman" w:cs="Times New Roman"/>
          <w:b/>
          <w:color w:val="000000"/>
          <w:sz w:val="28"/>
          <w:szCs w:val="28"/>
          <w:shd w:val="clear" w:color="auto" w:fill="FFFFFF"/>
          <w:lang w:eastAsia="ru-RU"/>
        </w:rPr>
        <w:t>"Займи позицию".</w:t>
      </w:r>
      <w:r w:rsidRPr="00943BFD">
        <w:rPr>
          <w:rFonts w:ascii="Times New Roman" w:eastAsia="Times New Roman" w:hAnsi="Times New Roman" w:cs="Times New Roman"/>
          <w:color w:val="000000"/>
          <w:sz w:val="28"/>
          <w:szCs w:val="28"/>
          <w:shd w:val="clear" w:color="auto" w:fill="FFFFFF"/>
          <w:lang w:eastAsia="ru-RU"/>
        </w:rPr>
        <w:t xml:space="preserve"> Зачитывается какое-нибудь утверждение и ученики должны подойти к плакату со словом "ДА" или "НЕТ". Желательно, чтобы они объяснили свою позицию. Возможно использование при изучении темы "Гигиена"</w:t>
      </w:r>
      <w:r w:rsidR="00D47A2D">
        <w:rPr>
          <w:rFonts w:ascii="Times New Roman" w:eastAsia="Times New Roman" w:hAnsi="Times New Roman" w:cs="Times New Roman"/>
          <w:color w:val="000000"/>
          <w:sz w:val="28"/>
          <w:szCs w:val="28"/>
          <w:shd w:val="clear" w:color="auto" w:fill="FFFFFF"/>
          <w:lang w:eastAsia="ru-RU"/>
        </w:rPr>
        <w:t>.</w:t>
      </w:r>
    </w:p>
    <w:p w:rsidR="004054D1" w:rsidRPr="00B06B5D" w:rsidRDefault="004054D1" w:rsidP="00D47A2D">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Различные виды игр охватывают как практическую, так и теоретическую стороны изучаемого предмета.</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При работе с малознакомыми словами можно использовать метод аналогий и ассоциаций, в этом случае помощником может быть этимологический словарь, который сделает запоминание графического вида слова не механическим, а осмысленным. Этимологический словарь содержит информацию о происхождении слова, его первоначальном значении, помогает уточнить исторический состав слова. Часто обращение к истории слова позволяет нам понять его современное написание. Такая историческая справка позволяет не только лучше запомнить написание слова, но и расширить кругозор детей. Использование различных видов работы над малознакомыми словами дает положительные результаты.</w:t>
      </w:r>
    </w:p>
    <w:p w:rsidR="00D47A2D" w:rsidRDefault="00D11ABE" w:rsidP="00D47A2D">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06B5D" w:rsidRPr="00B06B5D">
        <w:rPr>
          <w:rFonts w:ascii="Times New Roman" w:eastAsia="Times New Roman" w:hAnsi="Times New Roman" w:cs="Times New Roman"/>
          <w:sz w:val="28"/>
          <w:szCs w:val="28"/>
          <w:lang w:eastAsia="ru-RU"/>
        </w:rPr>
        <w:t>Современные технические учебные пособия также способствуют созданию интерактивной среды, в которой развивается запоминание. Например, на уроках вы можете использовать компьютерную презентацию.</w:t>
      </w:r>
      <w:r w:rsidR="00D47A2D">
        <w:rPr>
          <w:rFonts w:ascii="Times New Roman" w:eastAsia="Times New Roman" w:hAnsi="Times New Roman" w:cs="Times New Roman"/>
          <w:sz w:val="28"/>
          <w:szCs w:val="28"/>
          <w:lang w:eastAsia="ru-RU"/>
        </w:rPr>
        <w:tab/>
      </w:r>
    </w:p>
    <w:p w:rsidR="00D47A2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1. Создание заметок и заметок поверх изображений, отображаемых на экране (заметки могут делать как сами дети, так и учитель).</w:t>
      </w:r>
      <w:r w:rsidR="00D47A2D">
        <w:rPr>
          <w:rFonts w:ascii="Times New Roman" w:eastAsia="Times New Roman" w:hAnsi="Times New Roman" w:cs="Times New Roman"/>
          <w:sz w:val="28"/>
          <w:szCs w:val="28"/>
          <w:lang w:eastAsia="ru-RU"/>
        </w:rPr>
        <w:tab/>
      </w:r>
    </w:p>
    <w:p w:rsidR="00D47A2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2. Совместная работа над документами, таблицами или изображениями (например, на уроке может быть показана таблица, которая в целом собрана во время обсуждения).</w:t>
      </w:r>
      <w:r w:rsidRPr="00B06B5D">
        <w:rPr>
          <w:rFonts w:ascii="Times New Roman" w:eastAsia="Times New Roman" w:hAnsi="Times New Roman" w:cs="Times New Roman"/>
          <w:sz w:val="28"/>
          <w:szCs w:val="28"/>
          <w:lang w:eastAsia="ru-RU"/>
        </w:rPr>
        <w:br/>
        <w:t>3. Изменение текста на слайдах, отображаемых на экране.</w:t>
      </w:r>
    </w:p>
    <w:p w:rsidR="00B06B5D" w:rsidRPr="00B06B5D" w:rsidRDefault="00B06B5D" w:rsidP="00D47A2D">
      <w:pPr>
        <w:shd w:val="clear" w:color="auto" w:fill="FFFFFF"/>
        <w:spacing w:after="0" w:line="240" w:lineRule="auto"/>
        <w:jc w:val="both"/>
        <w:rPr>
          <w:rFonts w:ascii="Times New Roman" w:eastAsia="Times New Roman" w:hAnsi="Times New Roman" w:cs="Times New Roman"/>
          <w:sz w:val="28"/>
          <w:szCs w:val="28"/>
          <w:lang w:eastAsia="ru-RU"/>
        </w:rPr>
      </w:pPr>
      <w:r w:rsidRPr="00B06B5D">
        <w:rPr>
          <w:rFonts w:ascii="Times New Roman" w:eastAsia="Times New Roman" w:hAnsi="Times New Roman" w:cs="Times New Roman"/>
          <w:sz w:val="28"/>
          <w:szCs w:val="28"/>
          <w:lang w:eastAsia="ru-RU"/>
        </w:rPr>
        <w:t xml:space="preserve">4. Демонстрация работы одного ученика всем остальным ученикам класса (один ученик может делать домашнее задание на компьютере, и на уроке это проверяется всеми, и ребята проверяют свои записи с работой этого ученика. </w:t>
      </w:r>
      <w:r w:rsidR="00A86BE5">
        <w:rPr>
          <w:rFonts w:ascii="Times New Roman" w:eastAsia="Times New Roman" w:hAnsi="Times New Roman" w:cs="Times New Roman"/>
          <w:sz w:val="28"/>
          <w:szCs w:val="28"/>
          <w:lang w:eastAsia="ru-RU"/>
        </w:rPr>
        <w:t xml:space="preserve">Это </w:t>
      </w:r>
      <w:r w:rsidRPr="00B06B5D">
        <w:rPr>
          <w:rFonts w:ascii="Times New Roman" w:eastAsia="Times New Roman" w:hAnsi="Times New Roman" w:cs="Times New Roman"/>
          <w:sz w:val="28"/>
          <w:szCs w:val="28"/>
          <w:lang w:eastAsia="ru-RU"/>
        </w:rPr>
        <w:t>повышает наглядность при проверке домашнего задания на уроке).</w:t>
      </w:r>
    </w:p>
    <w:p w:rsidR="00B06B5D" w:rsidRPr="00B06B5D" w:rsidRDefault="00D11ABE" w:rsidP="00527786">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06B5D" w:rsidRPr="00B06B5D">
        <w:rPr>
          <w:rFonts w:ascii="Times New Roman" w:eastAsia="Times New Roman" w:hAnsi="Times New Roman" w:cs="Times New Roman"/>
          <w:sz w:val="28"/>
          <w:szCs w:val="28"/>
          <w:lang w:eastAsia="ru-RU"/>
        </w:rPr>
        <w:t>Все вышеперечисленные интерактивные методы и приемы могут предотвратить ошибки, развить бдительность, навыки работы с инструментами, самоконтроль, рефлексивные навыки. Интерактивные технологии формируют навыки</w:t>
      </w:r>
      <w:r>
        <w:rPr>
          <w:rFonts w:ascii="Times New Roman" w:eastAsia="Times New Roman" w:hAnsi="Times New Roman" w:cs="Times New Roman"/>
          <w:sz w:val="28"/>
          <w:szCs w:val="28"/>
          <w:lang w:eastAsia="ru-RU"/>
        </w:rPr>
        <w:t xml:space="preserve"> и личностные ценности</w:t>
      </w:r>
      <w:r w:rsidR="00B06B5D" w:rsidRPr="00B06B5D">
        <w:rPr>
          <w:rFonts w:ascii="Times New Roman" w:eastAsia="Times New Roman" w:hAnsi="Times New Roman" w:cs="Times New Roman"/>
          <w:sz w:val="28"/>
          <w:szCs w:val="28"/>
          <w:lang w:eastAsia="ru-RU"/>
        </w:rPr>
        <w:t>, создают атмосферу общности, творческого взаимодействия.</w:t>
      </w:r>
    </w:p>
    <w:p w:rsidR="00091F7D" w:rsidRPr="00A86BE5" w:rsidRDefault="00A86BE5" w:rsidP="00527786">
      <w:pPr>
        <w:shd w:val="clear" w:color="auto" w:fill="FFFFFF"/>
        <w:spacing w:after="0" w:line="240" w:lineRule="auto"/>
        <w:jc w:val="both"/>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 xml:space="preserve">     </w:t>
      </w:r>
      <w:r w:rsidR="00080C3D" w:rsidRPr="00943BFD">
        <w:rPr>
          <w:rFonts w:ascii="Times New Roman" w:eastAsia="Times New Roman" w:hAnsi="Times New Roman" w:cs="Times New Roman"/>
          <w:color w:val="000000"/>
          <w:sz w:val="28"/>
          <w:szCs w:val="28"/>
          <w:shd w:val="clear" w:color="auto" w:fill="FFFFFF"/>
          <w:lang w:eastAsia="ru-RU"/>
        </w:rPr>
        <w:t>Использование интерактивных методов на уроках позволяет сделать их яркими и интересными для детей, повышают мотивацию к изучению предмета, помогают поверить в свои силы. Это очень важно в жизни ученика. Может быть, уроки технологии помогут выбрать кому-то будущую проф</w:t>
      </w:r>
      <w:r w:rsidR="00943BFD">
        <w:rPr>
          <w:rFonts w:ascii="Times New Roman" w:eastAsia="Times New Roman" w:hAnsi="Times New Roman" w:cs="Times New Roman"/>
          <w:color w:val="000000"/>
          <w:sz w:val="28"/>
          <w:szCs w:val="28"/>
          <w:shd w:val="clear" w:color="auto" w:fill="FFFFFF"/>
          <w:lang w:eastAsia="ru-RU"/>
        </w:rPr>
        <w:t xml:space="preserve">ессию, заниматься любимым делом. </w:t>
      </w:r>
      <w:r w:rsidR="00943BFD">
        <w:rPr>
          <w:rFonts w:ascii="Times New Roman" w:hAnsi="Times New Roman" w:cs="Times New Roman"/>
          <w:color w:val="000000"/>
          <w:sz w:val="28"/>
          <w:szCs w:val="28"/>
          <w:shd w:val="clear" w:color="auto" w:fill="FFFFFF"/>
        </w:rPr>
        <w:t>И</w:t>
      </w:r>
      <w:r w:rsidR="00091F7D" w:rsidRPr="00943BFD">
        <w:rPr>
          <w:rFonts w:ascii="Times New Roman" w:hAnsi="Times New Roman" w:cs="Times New Roman"/>
          <w:color w:val="000000"/>
          <w:sz w:val="28"/>
          <w:szCs w:val="28"/>
          <w:shd w:val="clear" w:color="auto" w:fill="FFFFFF"/>
        </w:rPr>
        <w:t>нтерактивные формы обучения способствуют всестороннему развитию учащихся на уроках технологии. Они помогают учителю активизировать внимание учащихся, привлечь их к изучению предмета.</w:t>
      </w:r>
    </w:p>
    <w:bookmarkEnd w:id="0"/>
    <w:p w:rsidR="00091F7D" w:rsidRPr="00943BFD" w:rsidRDefault="00091F7D" w:rsidP="00527786">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Использование различных видов игр в учебном процессе позволяет решить целый ряд педагогических задач. Игра является ценным средством воспитания умственной </w:t>
      </w:r>
      <w:r w:rsidRPr="00943BFD">
        <w:rPr>
          <w:rFonts w:ascii="Times New Roman" w:eastAsia="Times New Roman" w:hAnsi="Times New Roman" w:cs="Times New Roman"/>
          <w:color w:val="000000"/>
          <w:sz w:val="28"/>
          <w:szCs w:val="28"/>
          <w:shd w:val="clear" w:color="auto" w:fill="FFFFFF"/>
          <w:lang w:eastAsia="ru-RU"/>
        </w:rPr>
        <w:lastRenderedPageBreak/>
        <w:t>активности детей, стимулирует психические процессы, вызывает у учащихся живой интерес к процессу познания. В игре дети тренируют свои силы, развивают способности и умения. Она помогает сделать любой учебный материал увлекательным, создает радостное рабочее настроение, облегчает процесс усвоения знаний. Усваивая или уточняя в игре тот или иной программный материал, дети учатся наблюдать, сравнивать, классифицировать предметы по тем или иным признакам, развивают память, внимание, учатся применять четкую и точную терминологию, связно рассказывать, описывать предметы, называть их действия и качества, они проявляют сообразительность и находчивость. В начале учащихся интересует только сама форма игры, а затем уже и тот материал, без которого нельзя участвовать в игре. Игра ставит учащихся в условия поиска, пробуждает интерес к победе, следовательно, дети стремятся быть быстрыми, находчивыми, четко выполнять задания, соблюдать правила игры.</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Игры, игровые элементы целесообразно применять на всех уроках технологии, только не стоит превращать процесс обучения в игру.</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527786">
        <w:rPr>
          <w:rFonts w:ascii="Times New Roman" w:eastAsia="Times New Roman" w:hAnsi="Times New Roman" w:cs="Times New Roman"/>
          <w:b/>
          <w:color w:val="000000"/>
          <w:sz w:val="28"/>
          <w:szCs w:val="28"/>
          <w:shd w:val="clear" w:color="auto" w:fill="FFFFFF"/>
          <w:lang w:eastAsia="ru-RU"/>
        </w:rPr>
        <w:t>Проблемно-задачный</w:t>
      </w:r>
      <w:r w:rsidRPr="00943BFD">
        <w:rPr>
          <w:rFonts w:ascii="Times New Roman" w:eastAsia="Times New Roman" w:hAnsi="Times New Roman" w:cs="Times New Roman"/>
          <w:color w:val="000000"/>
          <w:sz w:val="28"/>
          <w:szCs w:val="28"/>
          <w:shd w:val="clear" w:color="auto" w:fill="FFFFFF"/>
          <w:lang w:eastAsia="ru-RU"/>
        </w:rPr>
        <w:t xml:space="preserve"> подход помогает детям учиться мыслить, развивает гибкость мышления, расширяет кругозор. Эта форма интерактивного обучения готовит ребят к трудностям, с которыми им придётся сталкиваться в жизни, учит детей искать выход из ситуации, учит высказывать собственное мнение. Всё, что мы примеряем на себя, запоминается лучше. Вся жизнь человека постоянно ставит перед ним острые и неотложные задачи и проблемы. Возникновение таких проблем, трудностей, неожиданностей означает, что в окружающей нас действительности есть еще много неизвестного, скрытого. Следовательно, нужно все более глубокое познание мира, открытие в нем все новых и новых процессов, свойств и взаимоотношений людей и вещей. Развитие творческих способностей школьников и интеллектуальных умений невозможно без проблемного обучения. Умственный поиск - сложный процесс. Не всякий поиск связан с возникновением проблемы. Если учитель даёт задание ученикам и указывает, как его выполнять, то даже их самостоятельный поиск не будет решением проблемы. Проблемные ситуации возникают при столкновении учащихся с необходимостью использовать ранее усвоенные знания в новых практических условиях. У</w:t>
      </w:r>
      <w:r w:rsidR="00383DEC">
        <w:rPr>
          <w:rFonts w:ascii="Times New Roman" w:eastAsia="Times New Roman" w:hAnsi="Times New Roman" w:cs="Times New Roman"/>
          <w:color w:val="000000"/>
          <w:sz w:val="28"/>
          <w:szCs w:val="28"/>
          <w:shd w:val="clear" w:color="auto" w:fill="FFFFFF"/>
          <w:lang w:eastAsia="ru-RU"/>
        </w:rPr>
        <w:t>чащиеся сталкиваются с фактом</w:t>
      </w:r>
      <w:r w:rsidRPr="00943BFD">
        <w:rPr>
          <w:rFonts w:ascii="Times New Roman" w:eastAsia="Times New Roman" w:hAnsi="Times New Roman" w:cs="Times New Roman"/>
          <w:color w:val="000000"/>
          <w:sz w:val="28"/>
          <w:szCs w:val="28"/>
          <w:shd w:val="clear" w:color="auto" w:fill="FFFFFF"/>
          <w:lang w:eastAsia="ru-RU"/>
        </w:rPr>
        <w:t xml:space="preserve"> недостаточности каких-либо умений. Осознание этого факта учащимися возбуждает познавательный интерес и стимулирует поиск новых знаний. На уроках технологии такие проблемные ситуации создаются на уроках, где формируются новые навыки по уже изученной деятельности, но при этом учитель не полностью объясняет учебный материал, учащиеся решают поставленную задачу сами под руководством учителя.</w:t>
      </w:r>
    </w:p>
    <w:p w:rsidR="00D155E3"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Проблемная ситуация легко возникает в том случае, если имеется противоречие между теоретически возможным путем решения задачи и практической неосуществимостью избранного способа. При изготовлении швейных изделий учащихся ставят перед проблемой невозможности выполнения какой-либо операции на швейной машинке. Предлагается найти выход из ситуации.</w:t>
      </w:r>
    </w:p>
    <w:p w:rsidR="00091F7D" w:rsidRPr="00943BFD" w:rsidRDefault="00D155E3"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00091F7D" w:rsidRPr="00943BFD">
        <w:rPr>
          <w:rFonts w:ascii="Times New Roman" w:eastAsia="Times New Roman" w:hAnsi="Times New Roman" w:cs="Times New Roman"/>
          <w:color w:val="000000"/>
          <w:sz w:val="28"/>
          <w:szCs w:val="28"/>
          <w:shd w:val="clear" w:color="auto" w:fill="FFFFFF"/>
          <w:lang w:eastAsia="ru-RU"/>
        </w:rPr>
        <w:t xml:space="preserve">Проблемная ситуация возникает в случае осознания учащимися недостаточности прежних знаний для выполнения практической работы. Дети владеют техникой </w:t>
      </w:r>
      <w:r w:rsidR="00091F7D" w:rsidRPr="00943BFD">
        <w:rPr>
          <w:rFonts w:ascii="Times New Roman" w:eastAsia="Times New Roman" w:hAnsi="Times New Roman" w:cs="Times New Roman"/>
          <w:color w:val="000000"/>
          <w:sz w:val="28"/>
          <w:szCs w:val="28"/>
          <w:shd w:val="clear" w:color="auto" w:fill="FFFFFF"/>
          <w:lang w:eastAsia="ru-RU"/>
        </w:rPr>
        <w:lastRenderedPageBreak/>
        <w:t xml:space="preserve">вязания на двух спицах. </w:t>
      </w:r>
      <w:r>
        <w:rPr>
          <w:rFonts w:ascii="Times New Roman" w:eastAsia="Times New Roman" w:hAnsi="Times New Roman" w:cs="Times New Roman"/>
          <w:color w:val="000000"/>
          <w:sz w:val="28"/>
          <w:szCs w:val="28"/>
          <w:shd w:val="clear" w:color="auto" w:fill="FFFFFF"/>
          <w:lang w:eastAsia="ru-RU"/>
        </w:rPr>
        <w:t>Ставится проблема: связать носки</w:t>
      </w:r>
      <w:r w:rsidR="00091F7D" w:rsidRPr="00943BFD">
        <w:rPr>
          <w:rFonts w:ascii="Times New Roman" w:eastAsia="Times New Roman" w:hAnsi="Times New Roman" w:cs="Times New Roman"/>
          <w:color w:val="000000"/>
          <w:sz w:val="28"/>
          <w:szCs w:val="28"/>
          <w:shd w:val="clear" w:color="auto" w:fill="FFFFFF"/>
          <w:lang w:eastAsia="ru-RU"/>
        </w:rPr>
        <w:t>. Вывод: необходимо освоить</w:t>
      </w:r>
      <w:r>
        <w:rPr>
          <w:rFonts w:ascii="Times New Roman" w:eastAsia="Times New Roman" w:hAnsi="Times New Roman" w:cs="Times New Roman"/>
          <w:color w:val="000000"/>
          <w:sz w:val="28"/>
          <w:szCs w:val="28"/>
          <w:shd w:val="clear" w:color="auto" w:fill="FFFFFF"/>
          <w:lang w:eastAsia="ru-RU"/>
        </w:rPr>
        <w:t xml:space="preserve"> технику вязания на пяти спицах или учиться вязать носки на двух спицах.</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527786">
        <w:rPr>
          <w:rFonts w:ascii="Times New Roman" w:eastAsia="Times New Roman" w:hAnsi="Times New Roman" w:cs="Times New Roman"/>
          <w:b/>
          <w:color w:val="000000"/>
          <w:sz w:val="28"/>
          <w:szCs w:val="28"/>
          <w:shd w:val="clear" w:color="auto" w:fill="FFFFFF"/>
          <w:lang w:eastAsia="ru-RU"/>
        </w:rPr>
        <w:t>Использование ИКТ</w:t>
      </w:r>
      <w:r w:rsidRPr="00943BFD">
        <w:rPr>
          <w:rFonts w:ascii="Times New Roman" w:eastAsia="Times New Roman" w:hAnsi="Times New Roman" w:cs="Times New Roman"/>
          <w:color w:val="000000"/>
          <w:sz w:val="28"/>
          <w:szCs w:val="28"/>
          <w:shd w:val="clear" w:color="auto" w:fill="FFFFFF"/>
          <w:lang w:eastAsia="ru-RU"/>
        </w:rPr>
        <w:t xml:space="preserve"> на уроках повышает интерес учащихся к предмету, повышает мотивацию, облегчает учителю задачу представления материала. Такие уроки отличаются яркостью, насыщенностью информацией.</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На уроках технологии учитель использует </w:t>
      </w:r>
      <w:r w:rsidRPr="00527786">
        <w:rPr>
          <w:rFonts w:ascii="Times New Roman" w:eastAsia="Times New Roman" w:hAnsi="Times New Roman" w:cs="Times New Roman"/>
          <w:b/>
          <w:color w:val="000000"/>
          <w:sz w:val="28"/>
          <w:szCs w:val="28"/>
          <w:shd w:val="clear" w:color="auto" w:fill="FFFFFF"/>
          <w:lang w:eastAsia="ru-RU"/>
        </w:rPr>
        <w:t>словесные методы</w:t>
      </w:r>
      <w:r w:rsidRPr="00943BFD">
        <w:rPr>
          <w:rFonts w:ascii="Times New Roman" w:eastAsia="Times New Roman" w:hAnsi="Times New Roman" w:cs="Times New Roman"/>
          <w:color w:val="000000"/>
          <w:sz w:val="28"/>
          <w:szCs w:val="28"/>
          <w:shd w:val="clear" w:color="auto" w:fill="FFFFFF"/>
          <w:lang w:eastAsia="ru-RU"/>
        </w:rPr>
        <w:t xml:space="preserve"> обучения. К словесным методам обучения относят рассказ, лекция, беседа и др. В процессе их применения учитель посредством слова излагает, объясняет учебный материал, а ученики посредством слушания, запоминания и осмысливания активно его усваивают. Но только слушать не так интересно. А в силу особенностей предмета, который имеет в основном практическую направленность, рассказ должен подкрепляться яркой наглядностью. В этом учителю помогает на уроке презентация. Тема в 7 классе "Оформление цветочной клумбы". Учитель при рассказе демонстрирует на слайдах виды цветочного оформления.</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Тема в 5 классе "Кулинария". Презентация помогает продемонстрировать различные виды блюд, продукты питания, можно вывести схему по содержанию витаминов.</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Таким образом, использование презентаций при словесном объяснении способствует лучшему усвоению материала.</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При объяснении последовательности выполнения работы презентация является неоценимым помощником. Различные этапы работы можно представить в развёрнутом виде.</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Очень большое место на уроках технологии занимает </w:t>
      </w:r>
      <w:r w:rsidRPr="00527786">
        <w:rPr>
          <w:rFonts w:ascii="Times New Roman" w:eastAsia="Times New Roman" w:hAnsi="Times New Roman" w:cs="Times New Roman"/>
          <w:b/>
          <w:color w:val="000000"/>
          <w:sz w:val="28"/>
          <w:szCs w:val="28"/>
          <w:shd w:val="clear" w:color="auto" w:fill="FFFFFF"/>
          <w:lang w:eastAsia="ru-RU"/>
        </w:rPr>
        <w:t>метод проектов.</w:t>
      </w:r>
      <w:r w:rsidRPr="00943BFD">
        <w:rPr>
          <w:rFonts w:ascii="Times New Roman" w:eastAsia="Times New Roman" w:hAnsi="Times New Roman" w:cs="Times New Roman"/>
          <w:color w:val="000000"/>
          <w:sz w:val="28"/>
          <w:szCs w:val="28"/>
          <w:shd w:val="clear" w:color="auto" w:fill="FFFFFF"/>
          <w:lang w:eastAsia="ru-RU"/>
        </w:rPr>
        <w:t xml:space="preserve"> Здесь без презентации обойтись невозможно. Учащиеся с удовольствием собирают материал для презентаций, составляют красочные проекты: "Семейные истории из сумок", "Вышивка крестом", "Сделаем родную школу цветущей".</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В презентации можно включать физминутки для снятия напряжения глаз.</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При закреплении пройденного материала используются различные виды игр. Возможности презентаций помогают представить на слайде красочные задания.</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При использовании ИКТ на уроках нельзя забывать о здоровье-сберегающем аспекте. Использование новых технических и аудиовизуальных средств повышения наглядность обучения и создает, казалось бы, условия для сохранения работоспособности. Но ИКТ увеличивают объем информации, получаемой учащим</w:t>
      </w:r>
      <w:r w:rsidR="000A7A5A">
        <w:rPr>
          <w:rFonts w:ascii="Times New Roman" w:eastAsia="Times New Roman" w:hAnsi="Times New Roman" w:cs="Times New Roman"/>
          <w:color w:val="000000"/>
          <w:sz w:val="28"/>
          <w:szCs w:val="28"/>
          <w:shd w:val="clear" w:color="auto" w:fill="FFFFFF"/>
          <w:lang w:eastAsia="ru-RU"/>
        </w:rPr>
        <w:t>ися по сравнению с обычным уроко</w:t>
      </w:r>
      <w:r w:rsidRPr="00943BFD">
        <w:rPr>
          <w:rFonts w:ascii="Times New Roman" w:eastAsia="Times New Roman" w:hAnsi="Times New Roman" w:cs="Times New Roman"/>
          <w:color w:val="000000"/>
          <w:sz w:val="28"/>
          <w:szCs w:val="28"/>
          <w:shd w:val="clear" w:color="auto" w:fill="FFFFFF"/>
          <w:lang w:eastAsia="ru-RU"/>
        </w:rPr>
        <w:t>м. И хотя форма подачи ее более наглядная, повышает внимание и интерес учащихся к изучаемому материалу, возросший объем информации увеличивает напряжение, темп работы, возрастает нагрузка на зрительный и слуховой анализаторы. Поэтому использование презентаций, демонстрационных фильмов необходимо чётко дозировать, ясно представлять их роль и место на уроках.</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 xml:space="preserve">Очень важно учителю владеть правилами </w:t>
      </w:r>
      <w:bookmarkStart w:id="1" w:name="_GoBack"/>
      <w:r w:rsidRPr="00527786">
        <w:rPr>
          <w:rFonts w:ascii="Times New Roman" w:eastAsia="Times New Roman" w:hAnsi="Times New Roman" w:cs="Times New Roman"/>
          <w:color w:val="000000"/>
          <w:sz w:val="28"/>
          <w:szCs w:val="28"/>
          <w:shd w:val="clear" w:color="auto" w:fill="FFFFFF"/>
          <w:lang w:eastAsia="ru-RU"/>
        </w:rPr>
        <w:t>создания успеха</w:t>
      </w:r>
      <w:r w:rsidRPr="00943BFD">
        <w:rPr>
          <w:rFonts w:ascii="Times New Roman" w:eastAsia="Times New Roman" w:hAnsi="Times New Roman" w:cs="Times New Roman"/>
          <w:color w:val="000000"/>
          <w:sz w:val="28"/>
          <w:szCs w:val="28"/>
          <w:shd w:val="clear" w:color="auto" w:fill="FFFFFF"/>
          <w:lang w:eastAsia="ru-RU"/>
        </w:rPr>
        <w:t xml:space="preserve"> </w:t>
      </w:r>
      <w:bookmarkEnd w:id="1"/>
      <w:r w:rsidRPr="00943BFD">
        <w:rPr>
          <w:rFonts w:ascii="Times New Roman" w:eastAsia="Times New Roman" w:hAnsi="Times New Roman" w:cs="Times New Roman"/>
          <w:color w:val="000000"/>
          <w:sz w:val="28"/>
          <w:szCs w:val="28"/>
          <w:shd w:val="clear" w:color="auto" w:fill="FFFFFF"/>
          <w:lang w:eastAsia="ru-RU"/>
        </w:rPr>
        <w:t>на уроке.</w:t>
      </w:r>
    </w:p>
    <w:p w:rsidR="00091F7D" w:rsidRPr="00943BFD" w:rsidRDefault="00091F7D" w:rsidP="001D5675">
      <w:pPr>
        <w:spacing w:after="0" w:line="240" w:lineRule="auto"/>
        <w:ind w:firstLine="225"/>
        <w:jc w:val="both"/>
        <w:rPr>
          <w:rFonts w:ascii="Times New Roman" w:eastAsia="Times New Roman" w:hAnsi="Times New Roman" w:cs="Times New Roman"/>
          <w:color w:val="000000"/>
          <w:sz w:val="28"/>
          <w:szCs w:val="28"/>
          <w:shd w:val="clear" w:color="auto" w:fill="FFFFFF"/>
          <w:lang w:eastAsia="ru-RU"/>
        </w:rPr>
      </w:pPr>
      <w:r w:rsidRPr="00943BFD">
        <w:rPr>
          <w:rFonts w:ascii="Times New Roman" w:eastAsia="Times New Roman" w:hAnsi="Times New Roman" w:cs="Times New Roman"/>
          <w:color w:val="000000"/>
          <w:sz w:val="28"/>
          <w:szCs w:val="28"/>
          <w:shd w:val="clear" w:color="auto" w:fill="FFFFFF"/>
          <w:lang w:eastAsia="ru-RU"/>
        </w:rPr>
        <w:t>Огромную р</w:t>
      </w:r>
      <w:r w:rsidR="000A7A5A">
        <w:rPr>
          <w:rFonts w:ascii="Times New Roman" w:eastAsia="Times New Roman" w:hAnsi="Times New Roman" w:cs="Times New Roman"/>
          <w:color w:val="000000"/>
          <w:sz w:val="28"/>
          <w:szCs w:val="28"/>
          <w:shd w:val="clear" w:color="auto" w:fill="FFFFFF"/>
          <w:lang w:eastAsia="ru-RU"/>
        </w:rPr>
        <w:t xml:space="preserve">оль в деле успешности играют </w:t>
      </w:r>
      <w:proofErr w:type="gramStart"/>
      <w:r w:rsidR="000A7A5A">
        <w:rPr>
          <w:rFonts w:ascii="Times New Roman" w:eastAsia="Times New Roman" w:hAnsi="Times New Roman" w:cs="Times New Roman"/>
          <w:color w:val="000000"/>
          <w:sz w:val="28"/>
          <w:szCs w:val="28"/>
          <w:shd w:val="clear" w:color="auto" w:fill="FFFFFF"/>
          <w:lang w:eastAsia="ru-RU"/>
        </w:rPr>
        <w:t xml:space="preserve">настроение, </w:t>
      </w:r>
      <w:r w:rsidRPr="00943BFD">
        <w:rPr>
          <w:rFonts w:ascii="Times New Roman" w:eastAsia="Times New Roman" w:hAnsi="Times New Roman" w:cs="Times New Roman"/>
          <w:color w:val="000000"/>
          <w:sz w:val="28"/>
          <w:szCs w:val="28"/>
          <w:shd w:val="clear" w:color="auto" w:fill="FFFFFF"/>
          <w:lang w:eastAsia="ru-RU"/>
        </w:rPr>
        <w:t xml:space="preserve"> общее</w:t>
      </w:r>
      <w:proofErr w:type="gramEnd"/>
      <w:r w:rsidRPr="00943BFD">
        <w:rPr>
          <w:rFonts w:ascii="Times New Roman" w:eastAsia="Times New Roman" w:hAnsi="Times New Roman" w:cs="Times New Roman"/>
          <w:color w:val="000000"/>
          <w:sz w:val="28"/>
          <w:szCs w:val="28"/>
          <w:shd w:val="clear" w:color="auto" w:fill="FFFFFF"/>
          <w:lang w:eastAsia="ru-RU"/>
        </w:rPr>
        <w:t xml:space="preserve"> бодро</w:t>
      </w:r>
      <w:r w:rsidR="000A7A5A">
        <w:rPr>
          <w:rFonts w:ascii="Times New Roman" w:eastAsia="Times New Roman" w:hAnsi="Times New Roman" w:cs="Times New Roman"/>
          <w:color w:val="000000"/>
          <w:sz w:val="28"/>
          <w:szCs w:val="28"/>
          <w:shd w:val="clear" w:color="auto" w:fill="FFFFFF"/>
          <w:lang w:eastAsia="ru-RU"/>
        </w:rPr>
        <w:t xml:space="preserve">е состояние духа у учеников, </w:t>
      </w:r>
      <w:r w:rsidRPr="00943BFD">
        <w:rPr>
          <w:rFonts w:ascii="Times New Roman" w:eastAsia="Times New Roman" w:hAnsi="Times New Roman" w:cs="Times New Roman"/>
          <w:color w:val="000000"/>
          <w:sz w:val="28"/>
          <w:szCs w:val="28"/>
          <w:shd w:val="clear" w:color="auto" w:fill="FFFFFF"/>
          <w:lang w:eastAsia="ru-RU"/>
        </w:rPr>
        <w:t xml:space="preserve">деловитое и спокойное, если так можно выразится, оживленность, которые составляют педагогическую основу всякой успешной работы школы. </w:t>
      </w:r>
    </w:p>
    <w:p w:rsidR="00EA6751" w:rsidRPr="00943BFD" w:rsidRDefault="00EA6751" w:rsidP="001D5675">
      <w:pPr>
        <w:spacing w:after="0" w:line="240" w:lineRule="auto"/>
        <w:jc w:val="both"/>
        <w:rPr>
          <w:rFonts w:ascii="Times New Roman" w:hAnsi="Times New Roman" w:cs="Times New Roman"/>
          <w:sz w:val="28"/>
          <w:szCs w:val="28"/>
        </w:rPr>
      </w:pPr>
    </w:p>
    <w:sectPr w:rsidR="00EA6751" w:rsidRPr="00943BFD" w:rsidSect="001D5675">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F7D"/>
    <w:rsid w:val="00080C3D"/>
    <w:rsid w:val="00091F7D"/>
    <w:rsid w:val="000A7A5A"/>
    <w:rsid w:val="001D5675"/>
    <w:rsid w:val="00383DEC"/>
    <w:rsid w:val="004054D1"/>
    <w:rsid w:val="00527786"/>
    <w:rsid w:val="00943BFD"/>
    <w:rsid w:val="00A86BE5"/>
    <w:rsid w:val="00B06B5D"/>
    <w:rsid w:val="00D11ABE"/>
    <w:rsid w:val="00D155E3"/>
    <w:rsid w:val="00D47A2D"/>
    <w:rsid w:val="00E06E0F"/>
    <w:rsid w:val="00EA6751"/>
    <w:rsid w:val="00FF1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7F171E-E3AD-4BC9-872C-6B697477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1F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E06E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06E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268263">
      <w:bodyDiv w:val="1"/>
      <w:marLeft w:val="0"/>
      <w:marRight w:val="0"/>
      <w:marTop w:val="0"/>
      <w:marBottom w:val="0"/>
      <w:divBdr>
        <w:top w:val="none" w:sz="0" w:space="0" w:color="auto"/>
        <w:left w:val="none" w:sz="0" w:space="0" w:color="auto"/>
        <w:bottom w:val="none" w:sz="0" w:space="0" w:color="auto"/>
        <w:right w:val="none" w:sz="0" w:space="0" w:color="auto"/>
      </w:divBdr>
    </w:div>
    <w:div w:id="1278441364">
      <w:bodyDiv w:val="1"/>
      <w:marLeft w:val="0"/>
      <w:marRight w:val="0"/>
      <w:marTop w:val="0"/>
      <w:marBottom w:val="0"/>
      <w:divBdr>
        <w:top w:val="none" w:sz="0" w:space="0" w:color="auto"/>
        <w:left w:val="none" w:sz="0" w:space="0" w:color="auto"/>
        <w:bottom w:val="none" w:sz="0" w:space="0" w:color="auto"/>
        <w:right w:val="none" w:sz="0" w:space="0" w:color="auto"/>
      </w:divBdr>
    </w:div>
    <w:div w:id="130299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ADAAC-6742-4274-BD4F-3E839980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5</Pages>
  <Words>2120</Words>
  <Characters>12084</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Director</cp:lastModifiedBy>
  <cp:revision>10</cp:revision>
  <cp:lastPrinted>2022-02-09T05:20:00Z</cp:lastPrinted>
  <dcterms:created xsi:type="dcterms:W3CDTF">2017-12-12T11:25:00Z</dcterms:created>
  <dcterms:modified xsi:type="dcterms:W3CDTF">2022-02-09T05:36:00Z</dcterms:modified>
</cp:coreProperties>
</file>